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color w:val="0E101A"/>
          <w:sz w:val="24"/>
          <w:szCs w:val="24"/>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color w:val="0E101A"/>
          <w:sz w:val="24"/>
          <w:szCs w:val="24"/>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color w:val="0E101A"/>
          <w:sz w:val="24"/>
          <w:szCs w:val="24"/>
        </w:rPr>
      </w:pPr>
      <w:bookmarkStart w:id="0" w:name="_GoBack"/>
      <w:bookmarkEnd w:id="0"/>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color w:val="0E101A"/>
          <w:sz w:val="24"/>
          <w:szCs w:val="24"/>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color w:val="0E101A"/>
          <w:sz w:val="24"/>
          <w:szCs w:val="24"/>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color w:val="0E101A"/>
          <w:sz w:val="24"/>
          <w:szCs w:val="24"/>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color w:val="0E101A"/>
          <w:sz w:val="24"/>
          <w:szCs w:val="24"/>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color w:val="0E101A"/>
          <w:sz w:val="24"/>
          <w:szCs w:val="24"/>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color w:val="0E101A"/>
          <w:sz w:val="24"/>
          <w:szCs w:val="24"/>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color w:val="0E101A"/>
          <w:sz w:val="24"/>
          <w:szCs w:val="24"/>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color w:val="0E101A"/>
          <w:sz w:val="24"/>
          <w:szCs w:val="24"/>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jc w:val="center"/>
        <w:textAlignment w:val="auto"/>
        <w:rPr>
          <w:rFonts w:hint="default" w:ascii="Times New Roman" w:hAnsi="Times New Roman" w:cs="Times New Roman"/>
          <w:b/>
          <w:bCs/>
          <w:color w:val="0E101A"/>
          <w:sz w:val="24"/>
          <w:szCs w:val="24"/>
          <w:lang w:val="en-US"/>
        </w:rPr>
      </w:pPr>
      <w:r>
        <w:rPr>
          <w:rFonts w:hint="default" w:ascii="Times New Roman" w:hAnsi="Times New Roman" w:cs="Times New Roman"/>
          <w:b/>
          <w:bCs/>
          <w:color w:val="0E101A"/>
          <w:sz w:val="24"/>
          <w:szCs w:val="24"/>
          <w:lang w:val="en-US"/>
        </w:rPr>
        <w:t>Developments in Technology</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jc w:val="center"/>
        <w:textAlignment w:val="auto"/>
        <w:rPr>
          <w:rFonts w:hint="default" w:ascii="Times New Roman" w:hAnsi="Times New Roman" w:cs="Times New Roman"/>
          <w:b w:val="0"/>
          <w:bCs w:val="0"/>
          <w:color w:val="0E101A"/>
          <w:sz w:val="24"/>
          <w:szCs w:val="24"/>
          <w:lang w:val="en-US"/>
        </w:rPr>
      </w:pPr>
      <w:r>
        <w:rPr>
          <w:rFonts w:hint="default" w:ascii="Times New Roman" w:hAnsi="Times New Roman" w:cs="Times New Roman"/>
          <w:b w:val="0"/>
          <w:bCs w:val="0"/>
          <w:color w:val="0E101A"/>
          <w:sz w:val="24"/>
          <w:szCs w:val="24"/>
          <w:lang w:val="en-US"/>
        </w:rPr>
        <w:t>Student’s Name</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jc w:val="center"/>
        <w:textAlignment w:val="auto"/>
        <w:rPr>
          <w:rFonts w:hint="default" w:ascii="Times New Roman" w:hAnsi="Times New Roman" w:cs="Times New Roman"/>
          <w:b w:val="0"/>
          <w:bCs w:val="0"/>
          <w:color w:val="0E101A"/>
          <w:sz w:val="24"/>
          <w:szCs w:val="24"/>
          <w:lang w:val="en-US"/>
        </w:rPr>
      </w:pPr>
      <w:r>
        <w:rPr>
          <w:rFonts w:hint="default" w:ascii="Times New Roman" w:hAnsi="Times New Roman" w:cs="Times New Roman"/>
          <w:b w:val="0"/>
          <w:bCs w:val="0"/>
          <w:color w:val="0E101A"/>
          <w:sz w:val="24"/>
          <w:szCs w:val="24"/>
          <w:lang w:val="en-US"/>
        </w:rPr>
        <w:t>Institution</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jc w:val="center"/>
        <w:textAlignment w:val="auto"/>
        <w:rPr>
          <w:rFonts w:hint="default" w:ascii="Times New Roman" w:hAnsi="Times New Roman" w:cs="Times New Roman"/>
          <w:b w:val="0"/>
          <w:bCs w:val="0"/>
          <w:color w:val="0E101A"/>
          <w:sz w:val="24"/>
          <w:szCs w:val="24"/>
          <w:lang w:val="en-US"/>
        </w:rPr>
      </w:pPr>
      <w:r>
        <w:rPr>
          <w:rFonts w:hint="default" w:ascii="Times New Roman" w:hAnsi="Times New Roman" w:cs="Times New Roman"/>
          <w:b w:val="0"/>
          <w:bCs w:val="0"/>
          <w:color w:val="0E101A"/>
          <w:sz w:val="24"/>
          <w:szCs w:val="24"/>
          <w:lang w:val="en-US"/>
        </w:rPr>
        <w:t>Course</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jc w:val="center"/>
        <w:textAlignment w:val="auto"/>
        <w:rPr>
          <w:rFonts w:hint="default" w:ascii="Times New Roman" w:hAnsi="Times New Roman" w:cs="Times New Roman"/>
          <w:b w:val="0"/>
          <w:bCs w:val="0"/>
          <w:color w:val="0E101A"/>
          <w:sz w:val="24"/>
          <w:szCs w:val="24"/>
          <w:lang w:val="en-US"/>
        </w:rPr>
      </w:pPr>
      <w:r>
        <w:rPr>
          <w:rFonts w:hint="default" w:ascii="Times New Roman" w:hAnsi="Times New Roman" w:cs="Times New Roman"/>
          <w:b w:val="0"/>
          <w:bCs w:val="0"/>
          <w:color w:val="0E101A"/>
          <w:sz w:val="24"/>
          <w:szCs w:val="24"/>
          <w:lang w:val="en-US"/>
        </w:rPr>
        <w:t xml:space="preserve">Professor’s Name </w:t>
      </w:r>
      <w:r>
        <w:rPr>
          <w:rFonts w:hint="default" w:ascii="Times New Roman" w:hAnsi="Times New Roman" w:cs="Times New Roman"/>
          <w:b w:val="0"/>
          <w:bCs w:val="0"/>
          <w:color w:val="0E101A"/>
          <w:sz w:val="24"/>
          <w:szCs w:val="24"/>
          <w:lang w:val="en-US"/>
        </w:rPr>
        <w:br w:type="textWrapping"/>
      </w:r>
      <w:r>
        <w:rPr>
          <w:rFonts w:hint="default" w:ascii="Times New Roman" w:hAnsi="Times New Roman" w:cs="Times New Roman"/>
          <w:b w:val="0"/>
          <w:bCs w:val="0"/>
          <w:color w:val="0E101A"/>
          <w:sz w:val="24"/>
          <w:szCs w:val="24"/>
          <w:lang w:val="en-US"/>
        </w:rPr>
        <w:t>Date</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val="0"/>
          <w:bCs w:val="0"/>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val="0"/>
          <w:bCs w:val="0"/>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val="0"/>
          <w:bCs w:val="0"/>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val="0"/>
          <w:bCs w:val="0"/>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val="0"/>
          <w:bCs w:val="0"/>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val="0"/>
          <w:bCs w:val="0"/>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val="0"/>
          <w:bCs w:val="0"/>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val="0"/>
          <w:bCs w:val="0"/>
          <w:color w:val="0E101A"/>
          <w:sz w:val="24"/>
          <w:szCs w:val="24"/>
          <w:lang w:val="en-US"/>
        </w:rPr>
      </w:pP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jc w:val="center"/>
        <w:textAlignment w:val="auto"/>
        <w:rPr>
          <w:rFonts w:hint="default" w:ascii="Times New Roman" w:hAnsi="Times New Roman" w:cs="Times New Roman"/>
          <w:b/>
          <w:bCs/>
          <w:color w:val="0E101A"/>
          <w:sz w:val="24"/>
          <w:szCs w:val="24"/>
          <w:lang w:val="en-US"/>
        </w:rPr>
      </w:pPr>
      <w:r>
        <w:rPr>
          <w:rFonts w:hint="default" w:ascii="Times New Roman" w:hAnsi="Times New Roman" w:cs="Times New Roman"/>
          <w:b/>
          <w:bCs/>
          <w:color w:val="0E101A"/>
          <w:sz w:val="24"/>
          <w:szCs w:val="24"/>
          <w:lang w:val="en-US"/>
        </w:rPr>
        <w:t>Developments in Technology</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color w:val="0E101A"/>
          <w:sz w:val="24"/>
          <w:szCs w:val="24"/>
        </w:rPr>
      </w:pPr>
      <w:r>
        <w:rPr>
          <w:rFonts w:hint="default" w:ascii="Times New Roman" w:hAnsi="Times New Roman" w:cs="Times New Roman"/>
          <w:b/>
          <w:bCs/>
          <w:color w:val="0E101A"/>
          <w:sz w:val="24"/>
          <w:szCs w:val="24"/>
        </w:rPr>
        <w:t>Many developments of the Industrial Revolution helped pave the way for modern computers, such as the Jacquard loom. Use the Internet to find out how the following people also contributed: George Boole, Vannevar Bush, Nikola Tesla, and Gottfried Wilhelm Leibniz.</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bCs/>
          <w:color w:val="0E101A"/>
          <w:sz w:val="24"/>
          <w:szCs w:val="24"/>
        </w:rPr>
      </w:pPr>
      <w:r>
        <w:rPr>
          <w:rFonts w:hint="default" w:ascii="Times New Roman" w:hAnsi="Times New Roman" w:cs="Times New Roman"/>
          <w:b/>
          <w:bCs/>
          <w:color w:val="0E101A"/>
          <w:sz w:val="24"/>
          <w:szCs w:val="24"/>
        </w:rPr>
        <w:t>George Boole</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firstLine="720"/>
        <w:textAlignment w:val="auto"/>
        <w:rPr>
          <w:rFonts w:hint="default" w:ascii="Times New Roman" w:hAnsi="Times New Roman" w:cs="Times New Roman"/>
          <w:b w:val="0"/>
          <w:bCs w:val="0"/>
          <w:color w:val="0E101A"/>
          <w:sz w:val="24"/>
          <w:szCs w:val="24"/>
        </w:rPr>
      </w:pPr>
      <w:r>
        <w:rPr>
          <w:rFonts w:hint="default" w:ascii="Times New Roman" w:hAnsi="Times New Roman" w:cs="Times New Roman"/>
          <w:color w:val="0E101A"/>
          <w:sz w:val="24"/>
          <w:szCs w:val="24"/>
        </w:rPr>
        <w:t xml:space="preserve">Boole was a mathematician who built the mathematical analyzer known as </w:t>
      </w:r>
      <w:r>
        <w:rPr>
          <w:rFonts w:hint="default" w:ascii="Times New Roman" w:hAnsi="Times New Roman" w:cs="Times New Roman"/>
          <w:b w:val="0"/>
          <w:bCs w:val="0"/>
          <w:color w:val="0E101A"/>
          <w:sz w:val="24"/>
          <w:szCs w:val="24"/>
        </w:rPr>
        <w:t>Boolean logic.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bCs/>
          <w:color w:val="0E101A"/>
          <w:sz w:val="24"/>
          <w:szCs w:val="24"/>
        </w:rPr>
      </w:pPr>
      <w:r>
        <w:rPr>
          <w:rFonts w:hint="default" w:ascii="Times New Roman" w:hAnsi="Times New Roman" w:cs="Times New Roman"/>
          <w:b/>
          <w:bCs/>
          <w:color w:val="0E101A"/>
          <w:sz w:val="24"/>
          <w:szCs w:val="24"/>
        </w:rPr>
        <w:t>Vannevar Bush</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Vannevar Bush built the large-scale analog calculator, the differential analyzer while working at MIT.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bCs/>
          <w:color w:val="0E101A"/>
          <w:sz w:val="24"/>
          <w:szCs w:val="24"/>
        </w:rPr>
      </w:pPr>
      <w:r>
        <w:rPr>
          <w:rFonts w:hint="default" w:ascii="Times New Roman" w:hAnsi="Times New Roman" w:cs="Times New Roman"/>
          <w:b/>
          <w:bCs/>
          <w:color w:val="0E101A"/>
          <w:sz w:val="24"/>
          <w:szCs w:val="24"/>
        </w:rPr>
        <w:t>Nikola Tesla</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Tesla was a Yugoslavian who worked for Thomas Edison. He helped in the development of electrical logic circuits, switches.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bCs/>
          <w:color w:val="0E101A"/>
          <w:sz w:val="24"/>
          <w:szCs w:val="24"/>
        </w:rPr>
      </w:pPr>
      <w:r>
        <w:rPr>
          <w:rFonts w:hint="default" w:ascii="Times New Roman" w:hAnsi="Times New Roman" w:cs="Times New Roman"/>
          <w:b/>
          <w:bCs/>
          <w:color w:val="0E101A"/>
          <w:sz w:val="24"/>
          <w:szCs w:val="24"/>
        </w:rPr>
        <w:t>Gottfried Wilhelm Leibniz</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Leibniz developed the mechanical calculator that performed basic functions such as multiplication, division, addition, and subtraction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bCs/>
          <w:color w:val="0E101A"/>
          <w:sz w:val="24"/>
          <w:szCs w:val="24"/>
        </w:rPr>
      </w:pPr>
      <w:r>
        <w:rPr>
          <w:rFonts w:hint="default" w:ascii="Times New Roman" w:hAnsi="Times New Roman" w:cs="Times New Roman"/>
          <w:b/>
          <w:bCs/>
          <w:color w:val="0E101A"/>
          <w:sz w:val="24"/>
          <w:szCs w:val="24"/>
        </w:rPr>
        <w:t>It's hard to imagine a job that doesn't require a working knowledge of personal computers. Look up the term </w:t>
      </w:r>
      <w:r>
        <w:rPr>
          <w:rStyle w:val="31"/>
          <w:rFonts w:hint="default" w:ascii="Times New Roman" w:hAnsi="Times New Roman" w:cs="Times New Roman"/>
          <w:b/>
          <w:bCs/>
          <w:color w:val="0E101A"/>
          <w:sz w:val="24"/>
          <w:szCs w:val="24"/>
        </w:rPr>
        <w:t>digital literacy</w:t>
      </w:r>
      <w:r>
        <w:rPr>
          <w:rFonts w:hint="default" w:ascii="Times New Roman" w:hAnsi="Times New Roman" w:cs="Times New Roman"/>
          <w:b/>
          <w:bCs/>
          <w:color w:val="0E101A"/>
          <w:sz w:val="24"/>
          <w:szCs w:val="24"/>
        </w:rPr>
        <w:t>. Use several different websites to get an idea of what this term means and then write up a description of digital literacy for the career that you plan to pursue.</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Digital literacy refers to the skills that people need to live, learn, and work in a society that is characterized by digital technologies such as internet platforms and social media as well as mobile devices. Digital literacy is proving to be an important tool in the current job market. Many employers are looking for employees who are able to interact with digital technologies. The meaning of digital literacy may change with the fields involved, but the underlying concepts remain the same. Digital literacy, irrespective of the specific definition, refers to all the skills in the 21st century that are related to the effective and appropriate use of technology (Renaissance, 2019). It is the ability to effectively use information and communication technologies to find, create and communicate information. This requires one to possess both cognitive and technical skills. While people may confuse the term “digital literacy” with the tech nerds, but it is important to mention that even those who are popularly known as “digital natives” may not be digitally literate. Digital natives are those who can send text and post to social media. This group cannot be generalized as digitally literate because digital literacy means something else. As explained by renaissance.com, digital literacy requires acquiring specific skills which enable one to access and use information.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The job market is constantly changing and the most significant factor is the change in technologies. The job market demand continues to highlight the need for employees to possess the skills that enable them to access, manage, manipulate, and create information ethically and sustainably.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As a future educator, digital literacy will be a critical tool that informs learning and teaching methods used in schools. As an educator, I will be required to improve my learners’ skills by teaching them the different ways to stay safe while visiting different online sites. Teaching learners the consequences of what they share online with their friends or loved ones is part of the digital literacy lesson that, as an educator, I will be needed to employ. People are consuming digital content at this age than ever because of the convenience and potential benefits that it offers. Schools are already shifting their lessons online. However, in terms of digital literacy, the concern is not about the process of shift, but about the content educators and learners encounter. Digital literacy involves asking relevant questions such as who created the content and why? where and how is the message distributed? These questions enable the content consumers (learners) to evaluate the kind of content they take and separate dubious content from an authentic one.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bCs/>
          <w:color w:val="0E101A"/>
          <w:sz w:val="24"/>
          <w:szCs w:val="24"/>
        </w:rPr>
      </w:pPr>
      <w:r>
        <w:rPr>
          <w:rFonts w:hint="default" w:ascii="Times New Roman" w:hAnsi="Times New Roman" w:cs="Times New Roman"/>
          <w:b/>
          <w:bCs/>
          <w:color w:val="0E101A"/>
          <w:sz w:val="24"/>
          <w:szCs w:val="24"/>
        </w:rPr>
        <w:t>Use the Internet to find out how medical students are using video game simulations. What are some of the medical schools using such systems? How are these systems used? How do professors and students feel about them? What other fields use simulators to train students?</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Video game simulations are becoming an important part of learning today in higher learning institutions, especially in the technical fields such as medicine and nursing. In medical schools, students are involved in video game simulations where they can test their decision-making as well as assess their clinical knowledge. As Favis (2020) explains, video game simulations are used to help learners learn about the technical and complex practical lessons from surgery to medical mishaps. In medical schools where these technologies are used, video game simulations are created in virtual reality form. The simulation’s aim is to help prevent unpredictability by giving clinicians on-demand information through the virtual reality headset and tools that enable them to properly assess their response to problems that may occur during surgery (Favis, 2020). Virtual reality presents the clinicians with a real on-site environment where they can witness and experience the reality of the setting they will be expected to work in. It enables clinicians to operate on virtual patients with the technologies around them in a normal environment that they would be working in a hospital setting. This experience enables trainees to experience the real clinical experience and have a first-hand insight into the medical environment without fear of error (Favis, 2020).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One of the schools that are already using this form of technology is John Hopkins Medical College. The institution has a simulation center where trainees are exposed to real-life situations that they would face while at their respective working stations. Both educators and learners are already impressed by the potential benefits of this kind of technology in training. As Favis (2020) explains, users are impressed by the successes achieved with this technology. It is one of the most efficient training methods compared to the traditional methods. It can be used to train many clinical trainees at the same time. Apart from medical fields, video game simulations are used in other fields, including engineering, especially electrical and electronic fields to run a diagnostic and repair the damaged devices. Other fields include accounting where the simulation technique is used to prepare for taxes and money management. Transport and logistic fields are also employing this kind of technology because it is useful in identifying potential hazards, especially for long-distance travelers. With this technology, they are able to recreate and replicate hazardous weather conditions to enable proper planning and scheduling.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textAlignment w:val="auto"/>
        <w:rPr>
          <w:rFonts w:hint="default" w:ascii="Times New Roman" w:hAnsi="Times New Roman" w:cs="Times New Roman"/>
          <w:b/>
          <w:bCs/>
          <w:color w:val="0E101A"/>
          <w:sz w:val="24"/>
          <w:szCs w:val="24"/>
        </w:rPr>
      </w:pPr>
      <w:r>
        <w:rPr>
          <w:rFonts w:hint="default" w:ascii="Times New Roman" w:hAnsi="Times New Roman" w:cs="Times New Roman"/>
          <w:b/>
          <w:bCs/>
          <w:color w:val="0E101A"/>
          <w:sz w:val="24"/>
          <w:szCs w:val="24"/>
        </w:rPr>
        <w:t>Use the Internet to learn about Apache OpenOffice. Is it available in different versions? What applications are included? Compare it to the Microsoft Office versions you researched in the previous project. Does Apache OpenOffice offer everything that Microsoft Office does? If not, what is missing?</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OpenOffice is one of the main competitors of Microsoft Office. Like Microsoft Office, OpenOffice has different versions with the first version (version 1.0) released in 2002 and the latest version (version 4.1) released on May 10, 2021. This is the most recent maintenance version released after its first major release in 2014.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OpenOffice is similar in many ways to Microsoft Office. Apart from the above versions, it also has different applications like Microsoft Office. For example, it has a word processor, spreadsheet, presentation, drawing, formula editor, and database management applications. With all these qualities, its closest competitor has been Microsoft Office for many years.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Despite that have many similar functionalities, OpenOffice and Microsoft Office are different in other aspects. For example, while OpenOffice is free and comes in a single version, Microsoft Office is paid for and comes in different versions including Microsoft Office Home, Professional, and Student (DB, 2021). Also, OpenOffice does not have all the features that Microsoft Office has, which makes Microsoft Office more popular than OpenOffice. </w:t>
      </w:r>
    </w:p>
    <w:p>
      <w:pPr>
        <w:pStyle w:val="8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firstLine="720"/>
        <w:textAlignment w:val="auto"/>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Microsoft Office does not have an open-source code like OpenOffice. This means that one can easily change and customize the source code in OpenOffice and not in Microsoft Office. In terms of the graphical user interface, Microsoft Office has changed its interface over the last years. The older versions of MS Office share the same menu-based system with the OpenOffice. However, the latest versions of MS Office have sophisticated interface systems, a ribbon0like interface, which do not seem alike with that of the OpenOffice (DB, 2021). Other different features include the support for document formats. While all OpenOffice systems can support all the MS Office document formats, only the new MS Office versions can support OpenOffice document formats. </w:t>
      </w:r>
    </w:p>
    <w:p>
      <w:pPr>
        <w:keepNext w:val="0"/>
        <w:keepLines w:val="0"/>
        <w:pageBreakBefore w:val="0"/>
        <w:widowControl/>
        <w:kinsoku/>
        <w:wordWrap/>
        <w:overflowPunct/>
        <w:topLinePunct w:val="0"/>
        <w:autoSpaceDE/>
        <w:autoSpaceDN/>
        <w:bidi w:val="0"/>
        <w:adjustRightInd/>
        <w:snapToGrid/>
        <w:spacing w:line="480" w:lineRule="auto"/>
        <w:ind w:left="0" w:leftChars="0" w:firstLine="720" w:firstLineChars="0"/>
        <w:textAlignment w:val="auto"/>
        <w:rPr>
          <w:rFonts w:hint="default" w:ascii="Times New Roman" w:hAnsi="Times New Roman" w:eastAsia="SimSun" w:cs="Times New Roman"/>
          <w:i w:val="0"/>
          <w:iCs w:val="0"/>
          <w:caps w:val="0"/>
          <w:color w:val="222222"/>
          <w:spacing w:val="0"/>
          <w:sz w:val="24"/>
          <w:szCs w:val="24"/>
          <w:shd w:val="clear" w:fill="FFFFFF"/>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SimSun" w:cs="Times New Roman"/>
          <w:i w:val="0"/>
          <w:iCs w:val="0"/>
          <w:caps w:val="0"/>
          <w:color w:val="222222"/>
          <w:spacing w:val="0"/>
          <w:sz w:val="24"/>
          <w:szCs w:val="24"/>
          <w:shd w:val="clear" w:fill="FFFFFF"/>
          <w:lang w:val="en-US"/>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SimSun" w:cs="Times New Roman"/>
          <w:i w:val="0"/>
          <w:iCs w:val="0"/>
          <w:caps w:val="0"/>
          <w:color w:val="222222"/>
          <w:spacing w:val="0"/>
          <w:sz w:val="24"/>
          <w:szCs w:val="24"/>
          <w:shd w:val="clear" w:fill="FFFFFF"/>
          <w:lang w:val="en-US"/>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SimSun" w:cs="Times New Roman"/>
          <w:i w:val="0"/>
          <w:iCs w:val="0"/>
          <w:caps w:val="0"/>
          <w:color w:val="222222"/>
          <w:spacing w:val="0"/>
          <w:sz w:val="24"/>
          <w:szCs w:val="24"/>
          <w:shd w:val="clear" w:fill="FFFFFF"/>
          <w:lang w:val="en-US"/>
        </w:rPr>
      </w:pPr>
    </w:p>
    <w:p>
      <w:pPr>
        <w:keepNext w:val="0"/>
        <w:keepLines w:val="0"/>
        <w:pageBreakBefore w:val="0"/>
        <w:widowControl/>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SimSun" w:cs="Times New Roman"/>
          <w:i w:val="0"/>
          <w:iCs w:val="0"/>
          <w:caps w:val="0"/>
          <w:color w:val="222222"/>
          <w:spacing w:val="0"/>
          <w:sz w:val="24"/>
          <w:szCs w:val="24"/>
          <w:shd w:val="clear" w:fill="FFFFFF"/>
          <w:lang w:val="en-US"/>
        </w:rPr>
      </w:pPr>
      <w:r>
        <w:rPr>
          <w:rFonts w:hint="default" w:ascii="Times New Roman" w:hAnsi="Times New Roman" w:eastAsia="SimSun" w:cs="Times New Roman"/>
          <w:i w:val="0"/>
          <w:iCs w:val="0"/>
          <w:caps w:val="0"/>
          <w:color w:val="222222"/>
          <w:spacing w:val="0"/>
          <w:sz w:val="24"/>
          <w:szCs w:val="24"/>
          <w:shd w:val="clear" w:fill="FFFFFF"/>
          <w:lang w:val="en-US"/>
        </w:rPr>
        <w:t>References</w:t>
      </w:r>
    </w:p>
    <w:p>
      <w:pPr>
        <w:keepNext w:val="0"/>
        <w:keepLines w:val="0"/>
        <w:pageBreakBefore w:val="0"/>
        <w:widowControl/>
        <w:kinsoku/>
        <w:wordWrap/>
        <w:overflowPunct/>
        <w:topLinePunct w:val="0"/>
        <w:autoSpaceDE/>
        <w:autoSpaceDN/>
        <w:bidi w:val="0"/>
        <w:adjustRightInd/>
        <w:snapToGrid/>
        <w:spacing w:line="480" w:lineRule="auto"/>
        <w:ind w:left="720" w:leftChars="0" w:hanging="720" w:firstLineChars="0"/>
        <w:textAlignment w:val="auto"/>
        <w:rPr>
          <w:rFonts w:hint="default" w:ascii="Times New Roman" w:hAnsi="Times New Roman" w:eastAsia="SimSun" w:cs="Times New Roman"/>
          <w:i w:val="0"/>
          <w:iCs w:val="0"/>
          <w:caps w:val="0"/>
          <w:color w:val="222222"/>
          <w:spacing w:val="0"/>
          <w:sz w:val="24"/>
          <w:szCs w:val="24"/>
          <w:shd w:val="clear" w:fill="FFFFFF"/>
          <w:lang w:val="en-US"/>
        </w:rPr>
      </w:pPr>
      <w:r>
        <w:rPr>
          <w:rFonts w:hint="default" w:ascii="Times New Roman" w:hAnsi="Times New Roman" w:eastAsia="SimSun" w:cs="Times New Roman"/>
          <w:i w:val="0"/>
          <w:iCs w:val="0"/>
          <w:caps w:val="0"/>
          <w:color w:val="222222"/>
          <w:spacing w:val="0"/>
          <w:sz w:val="24"/>
          <w:szCs w:val="24"/>
          <w:shd w:val="clear" w:fill="FFFFFF"/>
          <w:lang w:val="en-US"/>
        </w:rPr>
        <w:t xml:space="preserve">DB. (2021). “Differences between MS Office and Open Office.” </w:t>
      </w:r>
      <w:r>
        <w:rPr>
          <w:rFonts w:hint="default" w:ascii="Times New Roman" w:hAnsi="Times New Roman" w:eastAsia="SimSun" w:cs="Times New Roman"/>
          <w:i w:val="0"/>
          <w:iCs w:val="0"/>
          <w:caps w:val="0"/>
          <w:color w:val="222222"/>
          <w:spacing w:val="0"/>
          <w:sz w:val="24"/>
          <w:szCs w:val="24"/>
          <w:shd w:val="clear" w:fill="FFFFFF"/>
          <w:lang w:val="en-US"/>
        </w:rPr>
        <w:t>http://www.differencebetween.net/technology/software-technology/difference-between-ms-office-and-open-office/</w:t>
      </w:r>
    </w:p>
    <w:p>
      <w:pPr>
        <w:keepNext w:val="0"/>
        <w:keepLines w:val="0"/>
        <w:pageBreakBefore w:val="0"/>
        <w:widowControl/>
        <w:kinsoku/>
        <w:wordWrap/>
        <w:overflowPunct/>
        <w:topLinePunct w:val="0"/>
        <w:autoSpaceDE/>
        <w:autoSpaceDN/>
        <w:bidi w:val="0"/>
        <w:adjustRightInd/>
        <w:snapToGrid/>
        <w:spacing w:line="480" w:lineRule="auto"/>
        <w:ind w:left="720" w:leftChars="0" w:hanging="720" w:firstLineChars="0"/>
        <w:textAlignment w:val="auto"/>
        <w:rPr>
          <w:rFonts w:hint="default" w:ascii="Times New Roman" w:hAnsi="Times New Roman" w:eastAsia="SimSun" w:cs="Times New Roman"/>
          <w:i w:val="0"/>
          <w:iCs w:val="0"/>
          <w:caps w:val="0"/>
          <w:color w:val="222222"/>
          <w:spacing w:val="0"/>
          <w:sz w:val="24"/>
          <w:szCs w:val="24"/>
          <w:shd w:val="clear" w:fill="FFFFFF"/>
          <w:lang w:val="en-US"/>
        </w:rPr>
      </w:pPr>
      <w:r>
        <w:rPr>
          <w:rFonts w:hint="default" w:ascii="Times New Roman" w:hAnsi="Times New Roman" w:eastAsia="SimSun" w:cs="Times New Roman"/>
          <w:i w:val="0"/>
          <w:iCs w:val="0"/>
          <w:caps w:val="0"/>
          <w:color w:val="222222"/>
          <w:spacing w:val="0"/>
          <w:sz w:val="24"/>
          <w:szCs w:val="24"/>
          <w:shd w:val="clear" w:fill="FFFFFF"/>
          <w:lang w:val="en-US"/>
        </w:rPr>
        <w:t xml:space="preserve">Favis, E. (2020, February 9). “From surgery simulators to medical mishaps in space, video-game tech is helping doctors at work.” </w:t>
      </w:r>
      <w:r>
        <w:rPr>
          <w:rFonts w:hint="default" w:ascii="Times New Roman" w:hAnsi="Times New Roman" w:eastAsia="SimSun" w:cs="Times New Roman"/>
          <w:i/>
          <w:iCs/>
          <w:caps w:val="0"/>
          <w:color w:val="222222"/>
          <w:spacing w:val="0"/>
          <w:sz w:val="24"/>
          <w:szCs w:val="24"/>
          <w:shd w:val="clear" w:fill="FFFFFF"/>
          <w:lang w:val="en-US"/>
        </w:rPr>
        <w:t>The Washington Post</w:t>
      </w:r>
      <w:r>
        <w:rPr>
          <w:rFonts w:hint="default" w:ascii="Times New Roman" w:hAnsi="Times New Roman" w:eastAsia="SimSun" w:cs="Times New Roman"/>
          <w:i w:val="0"/>
          <w:iCs w:val="0"/>
          <w:caps w:val="0"/>
          <w:color w:val="222222"/>
          <w:spacing w:val="0"/>
          <w:sz w:val="24"/>
          <w:szCs w:val="24"/>
          <w:shd w:val="clear" w:fill="FFFFFF"/>
          <w:lang w:val="en-US"/>
        </w:rPr>
        <w:t xml:space="preserve">. </w:t>
      </w:r>
      <w:r>
        <w:rPr>
          <w:rFonts w:hint="default" w:ascii="Times New Roman" w:hAnsi="Times New Roman" w:eastAsia="SimSun" w:cs="Times New Roman"/>
          <w:i w:val="0"/>
          <w:iCs w:val="0"/>
          <w:caps w:val="0"/>
          <w:color w:val="222222"/>
          <w:spacing w:val="0"/>
          <w:sz w:val="24"/>
          <w:szCs w:val="24"/>
          <w:shd w:val="clear" w:fill="FFFFFF"/>
          <w:lang w:val="en-US"/>
        </w:rPr>
        <w:fldChar w:fldCharType="begin"/>
      </w:r>
      <w:r>
        <w:rPr>
          <w:rFonts w:hint="default" w:ascii="Times New Roman" w:hAnsi="Times New Roman" w:eastAsia="SimSun" w:cs="Times New Roman"/>
          <w:i w:val="0"/>
          <w:iCs w:val="0"/>
          <w:caps w:val="0"/>
          <w:color w:val="222222"/>
          <w:spacing w:val="0"/>
          <w:sz w:val="24"/>
          <w:szCs w:val="24"/>
          <w:shd w:val="clear" w:fill="FFFFFF"/>
          <w:lang w:val="en-US"/>
        </w:rPr>
        <w:instrText xml:space="preserve"> HYPERLINK "https://www.washingtonpost.com/video-games/2020/01/09/surgery-simulators-medical-mishaps-space-video-games-are-helping-doctors-do-their-jobs/" </w:instrText>
      </w:r>
      <w:r>
        <w:rPr>
          <w:rFonts w:hint="default" w:ascii="Times New Roman" w:hAnsi="Times New Roman" w:eastAsia="SimSun" w:cs="Times New Roman"/>
          <w:i w:val="0"/>
          <w:iCs w:val="0"/>
          <w:caps w:val="0"/>
          <w:color w:val="222222"/>
          <w:spacing w:val="0"/>
          <w:sz w:val="24"/>
          <w:szCs w:val="24"/>
          <w:shd w:val="clear" w:fill="FFFFFF"/>
          <w:lang w:val="en-US"/>
        </w:rPr>
        <w:fldChar w:fldCharType="separate"/>
      </w:r>
      <w:r>
        <w:rPr>
          <w:rStyle w:val="51"/>
          <w:rFonts w:hint="default" w:ascii="Times New Roman" w:hAnsi="Times New Roman" w:eastAsia="SimSun" w:cs="Times New Roman"/>
          <w:i w:val="0"/>
          <w:iCs w:val="0"/>
          <w:caps w:val="0"/>
          <w:spacing w:val="0"/>
          <w:sz w:val="24"/>
          <w:szCs w:val="24"/>
          <w:shd w:val="clear" w:fill="FFFFFF"/>
          <w:lang w:val="en-US"/>
        </w:rPr>
        <w:t>https://www.washingtonpost.com/video-games/2020/01/09/surgery-simulators-medical-mishaps-space-video-games-are-helping-doctors-do-their-jobs/</w:t>
      </w:r>
      <w:r>
        <w:rPr>
          <w:rFonts w:hint="default" w:ascii="Times New Roman" w:hAnsi="Times New Roman" w:eastAsia="SimSun" w:cs="Times New Roman"/>
          <w:i w:val="0"/>
          <w:iCs w:val="0"/>
          <w:caps w:val="0"/>
          <w:color w:val="222222"/>
          <w:spacing w:val="0"/>
          <w:sz w:val="24"/>
          <w:szCs w:val="24"/>
          <w:shd w:val="clear" w:fill="FFFFFF"/>
          <w:lang w:val="en-US"/>
        </w:rPr>
        <w:fldChar w:fldCharType="end"/>
      </w:r>
    </w:p>
    <w:p>
      <w:pPr>
        <w:keepNext w:val="0"/>
        <w:keepLines w:val="0"/>
        <w:pageBreakBefore w:val="0"/>
        <w:widowControl/>
        <w:kinsoku/>
        <w:wordWrap/>
        <w:overflowPunct/>
        <w:topLinePunct w:val="0"/>
        <w:autoSpaceDE/>
        <w:autoSpaceDN/>
        <w:bidi w:val="0"/>
        <w:adjustRightInd/>
        <w:snapToGrid/>
        <w:spacing w:line="480" w:lineRule="auto"/>
        <w:ind w:left="720" w:leftChars="0" w:hanging="720" w:firstLineChars="0"/>
        <w:textAlignment w:val="auto"/>
        <w:rPr>
          <w:rFonts w:hint="default" w:ascii="Times New Roman" w:hAnsi="Times New Roman" w:eastAsia="SimSun" w:cs="Times New Roman"/>
          <w:i w:val="0"/>
          <w:iCs w:val="0"/>
          <w:caps w:val="0"/>
          <w:color w:val="222222"/>
          <w:spacing w:val="0"/>
          <w:sz w:val="24"/>
          <w:szCs w:val="24"/>
          <w:shd w:val="clear" w:fill="FFFFFF"/>
          <w:lang w:val="en-US"/>
        </w:rPr>
      </w:pPr>
      <w:r>
        <w:rPr>
          <w:rFonts w:hint="default" w:ascii="Times New Roman" w:hAnsi="Times New Roman" w:eastAsia="SimSun" w:cs="Times New Roman"/>
          <w:i w:val="0"/>
          <w:iCs w:val="0"/>
          <w:caps w:val="0"/>
          <w:color w:val="222222"/>
          <w:spacing w:val="0"/>
          <w:sz w:val="24"/>
          <w:szCs w:val="24"/>
          <w:shd w:val="clear" w:fill="FFFFFF"/>
          <w:lang w:val="en-US"/>
        </w:rPr>
        <w:t>Renaissance. (2019, August 2). What is Digital Literacy and why does it matter? https://www.renaissance.com/2019/02/08/blog-digital-literacy-why-does-it-matter/</w:t>
      </w:r>
    </w:p>
    <w:p>
      <w:pPr>
        <w:keepNext w:val="0"/>
        <w:keepLines w:val="0"/>
        <w:pageBreakBefore w:val="0"/>
        <w:widowControl/>
        <w:kinsoku/>
        <w:wordWrap/>
        <w:overflowPunct/>
        <w:topLinePunct w:val="0"/>
        <w:autoSpaceDE/>
        <w:autoSpaceDN/>
        <w:bidi w:val="0"/>
        <w:adjustRightInd/>
        <w:snapToGrid/>
        <w:spacing w:line="480" w:lineRule="auto"/>
        <w:ind w:firstLine="720"/>
        <w:textAlignment w:val="auto"/>
        <w:rPr>
          <w:rFonts w:hint="default" w:ascii="Times New Roman" w:hAnsi="Times New Roman" w:cs="Times New Roman"/>
          <w:sz w:val="24"/>
          <w:szCs w:val="24"/>
        </w:rPr>
      </w:pPr>
    </w:p>
    <w:sectPr>
      <w:headerReference r:id="rId5" w:type="default"/>
      <w:pgSz w:w="11906" w:h="16838"/>
      <w:pgMar w:top="1440" w:right="1800" w:bottom="1440" w:left="180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pPr>
                      <w:pStyle w:val="4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3A77AA"/>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63B52F5"/>
    <w:rsid w:val="553B3A26"/>
    <w:rsid w:val="683A7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qFormat="1"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line="480" w:lineRule="auto"/>
      <w:ind w:firstLine="720"/>
    </w:pPr>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uiPriority w:val="0"/>
    <w:pPr>
      <w:ind w:firstLine="420" w:firstLineChars="100"/>
    </w:pPr>
  </w:style>
  <w:style w:type="paragraph" w:styleId="19">
    <w:name w:val="Body Text Indent"/>
    <w:basedOn w:val="1"/>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uiPriority w:val="0"/>
    <w:pPr>
      <w:jc w:val="left"/>
    </w:pPr>
  </w:style>
  <w:style w:type="paragraph" w:styleId="27">
    <w:name w:val="annotation subject"/>
    <w:basedOn w:val="26"/>
    <w:next w:val="26"/>
    <w:uiPriority w:val="0"/>
    <w:rPr>
      <w:b/>
      <w:bCs/>
    </w:rPr>
  </w:style>
  <w:style w:type="paragraph" w:styleId="28">
    <w:name w:val="Date"/>
    <w:basedOn w:val="1"/>
    <w:next w:val="1"/>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uiPriority w:val="0"/>
    <w:rPr>
      <w:i/>
      <w:iCs/>
    </w:rPr>
  </w:style>
  <w:style w:type="character" w:styleId="43">
    <w:name w:val="HTML Cite"/>
    <w:basedOn w:val="11"/>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uiPriority w:val="0"/>
    <w:rPr>
      <w:rFonts w:ascii="Courier New" w:hAnsi="Courier New" w:cs="Courier New"/>
    </w:rPr>
  </w:style>
  <w:style w:type="character" w:styleId="49">
    <w:name w:val="HTML Typewriter"/>
    <w:basedOn w:val="11"/>
    <w:uiPriority w:val="0"/>
    <w:rPr>
      <w:rFonts w:ascii="Courier New" w:hAnsi="Courier New" w:cs="Courier New"/>
      <w:sz w:val="20"/>
      <w:szCs w:val="20"/>
    </w:rPr>
  </w:style>
  <w:style w:type="character" w:styleId="50">
    <w:name w:val="HTML Variable"/>
    <w:basedOn w:val="11"/>
    <w:uiPriority w:val="0"/>
    <w:rPr>
      <w:i/>
      <w:iCs/>
    </w:rPr>
  </w:style>
  <w:style w:type="character" w:styleId="51">
    <w:name w:val="Hyperlink"/>
    <w:basedOn w:val="11"/>
    <w:uiPriority w:val="0"/>
    <w:rPr>
      <w:color w:val="0000FF"/>
      <w:u w:val="single"/>
    </w:rPr>
  </w:style>
  <w:style w:type="paragraph" w:styleId="52">
    <w:name w:val="index 1"/>
    <w:basedOn w:val="1"/>
    <w:next w:val="1"/>
    <w:uiPriority w:val="0"/>
  </w:style>
  <w:style w:type="paragraph" w:styleId="53">
    <w:name w:val="index 2"/>
    <w:basedOn w:val="1"/>
    <w:next w:val="1"/>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uiPriority w:val="0"/>
  </w:style>
  <w:style w:type="paragraph" w:styleId="63">
    <w:name w:val="List"/>
    <w:basedOn w:val="1"/>
    <w:qFormat/>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uiPriority w:val="0"/>
    <w:pPr>
      <w:numPr>
        <w:ilvl w:val="0"/>
        <w:numId w:val="1"/>
      </w:numPr>
    </w:pPr>
  </w:style>
  <w:style w:type="paragraph" w:styleId="69">
    <w:name w:val="List Bullet 2"/>
    <w:basedOn w:val="1"/>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uiPriority w:val="0"/>
    <w:pPr>
      <w:spacing w:before="0" w:beforeAutospacing="1" w:after="0" w:afterAutospacing="1"/>
      <w:ind w:left="0" w:right="0"/>
      <w:jc w:val="left"/>
    </w:pPr>
    <w:rPr>
      <w:kern w:val="0"/>
      <w:sz w:val="24"/>
      <w:szCs w:val="24"/>
      <w:lang w:val="en-US" w:eastAsia="zh-CN" w:bidi="ar"/>
    </w:rPr>
  </w:style>
  <w:style w:type="paragraph" w:styleId="86">
    <w:name w:val="Normal Indent"/>
    <w:basedOn w:val="1"/>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uiPriority w:val="0"/>
  </w:style>
  <w:style w:type="paragraph" w:styleId="89">
    <w:name w:val="Plain Text"/>
    <w:basedOn w:val="1"/>
    <w:uiPriority w:val="0"/>
    <w:rPr>
      <w:rFonts w:ascii="SimSun" w:hAnsi="Courier New" w:cs="Courier New"/>
      <w:szCs w:val="21"/>
    </w:rPr>
  </w:style>
  <w:style w:type="paragraph" w:styleId="90">
    <w:name w:val="Salutation"/>
    <w:basedOn w:val="1"/>
    <w:next w:val="1"/>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Office_11.2.0.10258_F1E327BC-269C-435d-A152-05C5408002CA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2021-08-31T12:23:00Z</dcterms:created>
  <dc:creator>steve</dc:creator>
  <cp:lastModifiedBy>steve</cp:lastModifiedBy>
  <dcterms:modified xsi:type="dcterms:W3CDTF">2021-08-31T13:55:09Z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5B19128F6C67465CA9FCC5FA32F1749D</vt:lpwstr>
  </property>
</Properties>
</file>